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00000" w14:textId="3A1443B7" w:rsidR="000E165C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6A7679">
        <w:rPr>
          <w:rFonts w:ascii="Times New Roman" w:hAnsi="Times New Roman"/>
          <w:b/>
          <w:sz w:val="28"/>
          <w:szCs w:val="28"/>
          <w:highlight w:val="white"/>
        </w:rPr>
        <w:t>Аннотация к рабочей программе курса</w:t>
      </w:r>
      <w:r w:rsidR="006A7679" w:rsidRPr="006A7679">
        <w:rPr>
          <w:rFonts w:ascii="Times New Roman" w:hAnsi="Times New Roman"/>
          <w:b/>
          <w:sz w:val="28"/>
          <w:szCs w:val="28"/>
          <w:highlight w:val="white"/>
        </w:rPr>
        <w:t xml:space="preserve"> </w:t>
      </w:r>
      <w:r w:rsidR="006A7679" w:rsidRPr="006A7679">
        <w:rPr>
          <w:rFonts w:ascii="Times New Roman" w:hAnsi="Times New Roman"/>
          <w:b/>
          <w:sz w:val="28"/>
          <w:szCs w:val="28"/>
          <w:highlight w:val="white"/>
        </w:rPr>
        <w:t>внеурочн</w:t>
      </w:r>
      <w:r w:rsidR="006A7679" w:rsidRPr="006A7679">
        <w:rPr>
          <w:rFonts w:ascii="Times New Roman" w:hAnsi="Times New Roman"/>
          <w:b/>
          <w:sz w:val="28"/>
          <w:szCs w:val="28"/>
          <w:highlight w:val="white"/>
        </w:rPr>
        <w:t>ой деятельности</w:t>
      </w:r>
    </w:p>
    <w:p w14:paraId="2A43AB3D" w14:textId="77777777" w:rsidR="006A7679" w:rsidRPr="006A7679" w:rsidRDefault="006A767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</w:p>
    <w:p w14:paraId="03000000" w14:textId="77777777" w:rsidR="000E165C" w:rsidRPr="006A7679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6A7679">
        <w:rPr>
          <w:rFonts w:ascii="Times New Roman" w:hAnsi="Times New Roman"/>
          <w:b/>
          <w:sz w:val="28"/>
          <w:szCs w:val="28"/>
        </w:rPr>
        <w:t>«КРЕАТИВНОЕ МЫШЛЕНИЕ И ГЛОБАЛЬНЫЕ КОМПЕТЕНЦИИ»</w:t>
      </w:r>
    </w:p>
    <w:p w14:paraId="04000000" w14:textId="32196CB2" w:rsidR="000E165C" w:rsidRPr="006A7679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6A7679">
        <w:rPr>
          <w:rFonts w:ascii="Times New Roman" w:hAnsi="Times New Roman"/>
          <w:b/>
          <w:sz w:val="28"/>
          <w:szCs w:val="28"/>
          <w:highlight w:val="white"/>
        </w:rPr>
        <w:t>9 класс</w:t>
      </w:r>
    </w:p>
    <w:p w14:paraId="05000000" w14:textId="77777777" w:rsidR="000E165C" w:rsidRPr="006A7679" w:rsidRDefault="000E16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</w:p>
    <w:p w14:paraId="06000000" w14:textId="03CFAF06" w:rsidR="000E165C" w:rsidRPr="006A7679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6A7679">
        <w:rPr>
          <w:rFonts w:ascii="Times New Roman" w:hAnsi="Times New Roman"/>
          <w:sz w:val="28"/>
          <w:szCs w:val="28"/>
          <w:highlight w:val="white"/>
        </w:rPr>
        <w:t>Рабочая программа внеурочного курса</w:t>
      </w:r>
      <w:r w:rsidR="006A7679">
        <w:rPr>
          <w:rFonts w:ascii="Times New Roman" w:hAnsi="Times New Roman"/>
          <w:sz w:val="28"/>
          <w:szCs w:val="28"/>
        </w:rPr>
        <w:t xml:space="preserve"> </w:t>
      </w:r>
      <w:r w:rsidRPr="006A7679">
        <w:rPr>
          <w:rFonts w:ascii="Times New Roman" w:hAnsi="Times New Roman"/>
          <w:sz w:val="28"/>
          <w:szCs w:val="28"/>
        </w:rPr>
        <w:t>«Креативное мышление и глобальные компетенции»</w:t>
      </w:r>
      <w:r w:rsidRPr="006A7679">
        <w:rPr>
          <w:rFonts w:ascii="Times New Roman" w:hAnsi="Times New Roman"/>
          <w:sz w:val="28"/>
          <w:szCs w:val="28"/>
          <w:highlight w:val="white"/>
        </w:rPr>
        <w:t xml:space="preserve"> разработана в соответствии со следующими нормативными документами:</w:t>
      </w:r>
    </w:p>
    <w:p w14:paraId="07000000" w14:textId="77777777" w:rsidR="000E165C" w:rsidRPr="006A7679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6A7679">
        <w:rPr>
          <w:rFonts w:ascii="Times New Roman" w:hAnsi="Times New Roman"/>
          <w:sz w:val="28"/>
          <w:szCs w:val="28"/>
          <w:highlight w:val="white"/>
        </w:rPr>
        <w:t>- Федеральный закон от 29.12.2012 № 273-ФЗ «Об образовании в Российской Федерации» (с изменениями от 24.07.2023);</w:t>
      </w:r>
    </w:p>
    <w:p w14:paraId="08000000" w14:textId="77777777" w:rsidR="000E165C" w:rsidRPr="006A7679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6A7679">
        <w:rPr>
          <w:rFonts w:ascii="Times New Roman" w:hAnsi="Times New Roman"/>
          <w:sz w:val="28"/>
          <w:szCs w:val="28"/>
          <w:highlight w:val="white"/>
        </w:rPr>
        <w:t>- 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17.05.2012 № 413 (ред. от 17.03.2023); </w:t>
      </w:r>
    </w:p>
    <w:p w14:paraId="09000000" w14:textId="77777777" w:rsidR="000E165C" w:rsidRPr="006A7679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white"/>
        </w:rPr>
      </w:pPr>
      <w:r w:rsidRPr="006A7679">
        <w:rPr>
          <w:rFonts w:ascii="Times New Roman" w:hAnsi="Times New Roman"/>
          <w:sz w:val="28"/>
          <w:szCs w:val="28"/>
          <w:highlight w:val="white"/>
        </w:rPr>
        <w:t>- Федеральная образовательная программа основного общего образования (приказ Министерства Просвещения Российской Федерации от 18.05.2023 № 370).</w:t>
      </w:r>
    </w:p>
    <w:p w14:paraId="0A000000" w14:textId="572CB969" w:rsidR="000E165C" w:rsidRPr="006A7679" w:rsidRDefault="00000000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 w:rsidRPr="006A7679">
        <w:rPr>
          <w:rFonts w:ascii="Times New Roman" w:hAnsi="Times New Roman"/>
          <w:sz w:val="28"/>
          <w:szCs w:val="28"/>
        </w:rPr>
        <w:t>Программа внеурочного курса «Креативное мышление и глобальные компетенции» для обучающихся 9 классов в рамках профильной подготовки направлена на формирование навыков по использованию математических знаний в повседневной жизни и рассчитана на 34</w:t>
      </w:r>
      <w:r w:rsidR="006A7679">
        <w:rPr>
          <w:rFonts w:ascii="Times New Roman" w:hAnsi="Times New Roman"/>
          <w:sz w:val="28"/>
          <w:szCs w:val="28"/>
        </w:rPr>
        <w:t xml:space="preserve"> </w:t>
      </w:r>
      <w:r w:rsidRPr="006A7679">
        <w:rPr>
          <w:rFonts w:ascii="Times New Roman" w:hAnsi="Times New Roman"/>
          <w:sz w:val="28"/>
          <w:szCs w:val="28"/>
        </w:rPr>
        <w:t>часа 1 час в неделю.</w:t>
      </w:r>
    </w:p>
    <w:p w14:paraId="0B000000" w14:textId="77777777" w:rsidR="000E165C" w:rsidRPr="006A7679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679">
        <w:rPr>
          <w:rFonts w:ascii="Times New Roman" w:hAnsi="Times New Roman"/>
          <w:sz w:val="28"/>
          <w:szCs w:val="28"/>
        </w:rPr>
        <w:t xml:space="preserve">Программа внеурочной деятельности «Креативное мышление и глобальные компетенции» разработана на основе Федерального государственного образовательного стандарта основного общего образования с учетом современных мировых требований, предъявляемых к математическому образованию, Концепции развития математического образования в Российской Федерации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 </w:t>
      </w:r>
    </w:p>
    <w:p w14:paraId="0C000000" w14:textId="77777777" w:rsidR="000E165C" w:rsidRPr="006A7679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679">
        <w:rPr>
          <w:rFonts w:ascii="Times New Roman" w:hAnsi="Times New Roman"/>
          <w:sz w:val="28"/>
          <w:szCs w:val="28"/>
        </w:rPr>
        <w:t xml:space="preserve">Функциональность математики определяется тем, что ее предметом являются фундаментальные структуры нашего мира: пространственные формы и количественные отношения. Без математических знаний затруднено понимание принципов устройства и использования современной техники, восприятие и интерпретация социальной, экономической, политической информации, малоэффективна повседневная практическая деятельность. Каждому человеку приходится выполнять расчеты и составлять алгоритмы, применять формулы, использовать приемы геометрических измерений и построений, читать информацию, представленную в виде таблиц, диаграмм и графиков, принимать решения в ситуациях неопределенности и понимать вероятностный характер случайных событий. </w:t>
      </w:r>
    </w:p>
    <w:p w14:paraId="0D000000" w14:textId="77777777" w:rsidR="000E165C" w:rsidRPr="006A7679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7679">
        <w:rPr>
          <w:rFonts w:ascii="Times New Roman" w:hAnsi="Times New Roman"/>
          <w:sz w:val="28"/>
          <w:szCs w:val="28"/>
        </w:rPr>
        <w:t xml:space="preserve">Формирование функциональной математической грамотности естественным образом может осуществляться на уроках математики, причем как в рамках конкретных изучаемых тем, так и в режиме обобщения и закрепления. Однако менее формальный формат внеурочной деятельности открывает дополнительные возможности для организации образовательного </w:t>
      </w:r>
      <w:r w:rsidRPr="006A7679">
        <w:rPr>
          <w:rFonts w:ascii="Times New Roman" w:hAnsi="Times New Roman"/>
          <w:sz w:val="28"/>
          <w:szCs w:val="28"/>
        </w:rPr>
        <w:lastRenderedPageBreak/>
        <w:t>процесса, трудно реализуемые в рамках традиционного урока. Во-первых, это связано с потенциалом нетрадиционных для урочной деятельности форм проведения математических занятий: практические занятия в аудитории и на местности, опрос и изучение общественного мнения, мозговой штурм, круглый стол и презентация. Во-вторых, такой возможностью является интеграция математического содержания с содержанием других учебных предметов и образовательных областей.</w:t>
      </w:r>
    </w:p>
    <w:p w14:paraId="0E000000" w14:textId="77777777" w:rsidR="000E165C" w:rsidRPr="006A7679" w:rsidRDefault="00000000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 w:rsidRPr="006A7679">
        <w:rPr>
          <w:rFonts w:ascii="Times New Roman" w:hAnsi="Times New Roman"/>
          <w:sz w:val="28"/>
          <w:szCs w:val="28"/>
        </w:rPr>
        <w:t xml:space="preserve">Направление «глобальные компетенции» непосредственно связано с освоением знаний по проблемам глобализации, устойчивого развития и межкультурного взаимодействия, изучение которых в соответствии с Федеральным государственным стандартом основного общего образования входит в программы естественно-научных, общественно-научных предметов и иностранных языков. Содержание модуля отражает два аспекта: глобальные проблемы и межкультурное взаимодействие. </w:t>
      </w:r>
    </w:p>
    <w:p w14:paraId="0F000000" w14:textId="77777777" w:rsidR="000E165C" w:rsidRPr="006A7679" w:rsidRDefault="00000000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 w:rsidRPr="006A7679">
        <w:rPr>
          <w:rFonts w:ascii="Times New Roman" w:hAnsi="Times New Roman"/>
          <w:sz w:val="28"/>
          <w:szCs w:val="28"/>
        </w:rPr>
        <w:t xml:space="preserve">Организация занятий в рамках курса по «глобальным компетенциям» развивает критическое и аналитическое мышление, умения анализировать глобальные и локальные проблемы и вопросы межкультурного взаимодействия, выявлять и оценивать различные мнения и точки зрения, объяснять сложные ситуации и проблемы, оценивать информацию, а также действия людей и их воздействие на природу и общество. </w:t>
      </w:r>
    </w:p>
    <w:p w14:paraId="10000000" w14:textId="77777777" w:rsidR="000E165C" w:rsidRPr="006A7679" w:rsidRDefault="00000000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 w:rsidRPr="006A7679">
        <w:rPr>
          <w:rFonts w:ascii="Times New Roman" w:hAnsi="Times New Roman"/>
          <w:sz w:val="28"/>
          <w:szCs w:val="28"/>
        </w:rPr>
        <w:t>Деятельность по формированию глобальной компетентности обучающихся позволяет решать образовательные и воспитательные задачи, ориентируя школьников с учетом их возраста и познавательных интересов на современную систему научных представлений о взаимосвязях человека с природной и социальной средой, повышение уровня экологической культуры,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окружения.</w:t>
      </w:r>
    </w:p>
    <w:p w14:paraId="11000000" w14:textId="77777777" w:rsidR="000E165C" w:rsidRPr="006A7679" w:rsidRDefault="00000000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 w:rsidRPr="006A7679">
        <w:rPr>
          <w:rFonts w:ascii="Times New Roman" w:hAnsi="Times New Roman"/>
          <w:sz w:val="28"/>
          <w:szCs w:val="28"/>
        </w:rPr>
        <w:t xml:space="preserve">Модуль «Креативное мышление» отражает новое направление функциональной грамотности. Введение этого направления обусловлено тем, что сегодня, как никогда раньше, общественное развитие, развитие материальной и духовной культуры, развитие производства зависят от появления инновационных идей, от создания нового знания и от способности его выразить и донести до людей. Привычка мыслить креативно помогает людям достигать лучших результатов в преобразовании окружающей действительности, эффективно и грамотно отвечать на вновь возникающие вызовы. </w:t>
      </w:r>
    </w:p>
    <w:p w14:paraId="12000000" w14:textId="77777777" w:rsidR="000E165C" w:rsidRPr="006A7679" w:rsidRDefault="00000000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 w:rsidRPr="006A7679">
        <w:rPr>
          <w:rFonts w:ascii="Times New Roman" w:hAnsi="Times New Roman"/>
          <w:sz w:val="28"/>
          <w:szCs w:val="28"/>
        </w:rPr>
        <w:t xml:space="preserve">Именно поэтому креативное мышление рассматривается как одна из составляющих функциональной грамотности, характеризующей способность грамотно пользоваться имеющимися знаниями, умениями, компетенциями при решении самого широкого спектра проблем, с которыми современный человек встречается в различных реальных ситуациях. Задача и назначение модуля – дать общее представление о креативном мышлении и сформировать базовые действия, лежащие в его основе: умение выдвигать, оценивать и совершенствовать идеи, направленные на поиск инновационных решений во всех сферах человеческой жизни. Содержание занятий направлено на </w:t>
      </w:r>
      <w:r w:rsidRPr="006A7679">
        <w:rPr>
          <w:rFonts w:ascii="Times New Roman" w:hAnsi="Times New Roman"/>
          <w:sz w:val="28"/>
          <w:szCs w:val="28"/>
        </w:rPr>
        <w:lastRenderedPageBreak/>
        <w:t xml:space="preserve">формирование у обучающихся общего понимания особенностей креативного мышления. </w:t>
      </w:r>
    </w:p>
    <w:p w14:paraId="13000000" w14:textId="77777777" w:rsidR="000E165C" w:rsidRPr="006A7679" w:rsidRDefault="00000000">
      <w:pPr>
        <w:spacing w:after="0" w:line="240" w:lineRule="auto"/>
        <w:ind w:firstLine="850"/>
        <w:jc w:val="both"/>
        <w:rPr>
          <w:rFonts w:ascii="Times New Roman" w:hAnsi="Times New Roman"/>
          <w:sz w:val="28"/>
          <w:szCs w:val="28"/>
        </w:rPr>
      </w:pPr>
      <w:r w:rsidRPr="006A7679">
        <w:rPr>
          <w:rFonts w:ascii="Times New Roman" w:hAnsi="Times New Roman"/>
          <w:sz w:val="28"/>
          <w:szCs w:val="28"/>
        </w:rPr>
        <w:t>В ходе занятий моделируются ситуации, в которых уместно и целесообразно применять навыки креативного мышления, учащиеся осваивают систему базовых действий, лежащих в основе креативного мышления. Это позволяет впоследствии, на уроках и на классных часах, в ходе учебно-проектной и учебно-исследовательской деятельности использовать освоенные навыки для развития и совершенствования креативного мышления.</w:t>
      </w:r>
    </w:p>
    <w:p w14:paraId="14000000" w14:textId="77777777" w:rsidR="000E165C" w:rsidRPr="006A7679" w:rsidRDefault="00000000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6A7679">
        <w:rPr>
          <w:rFonts w:ascii="Times New Roman" w:hAnsi="Times New Roman"/>
          <w:b/>
          <w:sz w:val="28"/>
          <w:szCs w:val="28"/>
        </w:rPr>
        <w:t>Цели:</w:t>
      </w:r>
      <w:r w:rsidRPr="006A7679">
        <w:rPr>
          <w:rFonts w:ascii="Times New Roman" w:hAnsi="Times New Roman"/>
          <w:sz w:val="28"/>
          <w:szCs w:val="28"/>
        </w:rPr>
        <w:t> формирование у обучающихся умения решать практические задачи в различных сферах деятельности человека; развитие математических, интеллектуальных способностей учащихся, обобщенных умственных умений, креативного мышления.</w:t>
      </w:r>
    </w:p>
    <w:p w14:paraId="15000000" w14:textId="77777777" w:rsidR="000E165C" w:rsidRPr="006A7679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79">
        <w:rPr>
          <w:rFonts w:ascii="Times New Roman" w:hAnsi="Times New Roman"/>
          <w:b/>
          <w:sz w:val="28"/>
          <w:szCs w:val="28"/>
        </w:rPr>
        <w:t>Задачи:</w:t>
      </w:r>
    </w:p>
    <w:p w14:paraId="16000000" w14:textId="77777777" w:rsidR="000E165C" w:rsidRPr="006A7679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679">
        <w:rPr>
          <w:rFonts w:ascii="Times New Roman" w:hAnsi="Times New Roman"/>
          <w:sz w:val="28"/>
          <w:szCs w:val="28"/>
        </w:rPr>
        <w:t>- показать широту применения известного учащимся математического аппарата – процентные вычисления, связь математики с различными направлениями реальной жизни;</w:t>
      </w:r>
    </w:p>
    <w:p w14:paraId="17000000" w14:textId="77777777" w:rsidR="000E165C" w:rsidRPr="006A7679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7679">
        <w:rPr>
          <w:rFonts w:ascii="Times New Roman" w:hAnsi="Times New Roman"/>
          <w:sz w:val="28"/>
          <w:szCs w:val="28"/>
        </w:rPr>
        <w:t xml:space="preserve">- выделять логические приемы мышления и способствовать их осмыслению, развитию образного и ассоциативного мышления; </w:t>
      </w:r>
    </w:p>
    <w:p w14:paraId="18000000" w14:textId="77777777" w:rsidR="000E165C" w:rsidRPr="006A7679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7679">
        <w:rPr>
          <w:rFonts w:ascii="Times New Roman" w:hAnsi="Times New Roman"/>
          <w:sz w:val="28"/>
          <w:szCs w:val="28"/>
        </w:rPr>
        <w:t>- развивать у школьников интерес к предмету, к практическому применению знаний и умений;</w:t>
      </w:r>
    </w:p>
    <w:p w14:paraId="19000000" w14:textId="77777777" w:rsidR="000E165C" w:rsidRPr="006A7679" w:rsidRDefault="0000000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A7679">
        <w:rPr>
          <w:rFonts w:ascii="Times New Roman" w:hAnsi="Times New Roman"/>
          <w:sz w:val="28"/>
          <w:szCs w:val="28"/>
        </w:rPr>
        <w:t>- приобщить учащихся к работе с математической литературой.</w:t>
      </w:r>
    </w:p>
    <w:p w14:paraId="1A000000" w14:textId="77777777" w:rsidR="000E165C" w:rsidRPr="006A7679" w:rsidRDefault="000E16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000000" w14:textId="77777777" w:rsidR="000E165C" w:rsidRPr="006A7679" w:rsidRDefault="000E165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000000" w14:textId="77777777" w:rsidR="000E165C" w:rsidRPr="006A7679" w:rsidRDefault="000E165C">
      <w:pPr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000000" w14:textId="77777777" w:rsidR="000E165C" w:rsidRPr="006A7679" w:rsidRDefault="000E165C">
      <w:pPr>
        <w:spacing w:after="150" w:line="240" w:lineRule="auto"/>
        <w:rPr>
          <w:rFonts w:ascii="Times New Roman" w:hAnsi="Times New Roman"/>
          <w:sz w:val="28"/>
          <w:szCs w:val="28"/>
        </w:rPr>
      </w:pPr>
    </w:p>
    <w:sectPr w:rsidR="000E165C" w:rsidRPr="006A7679">
      <w:pgSz w:w="11906" w:h="16838"/>
      <w:pgMar w:top="709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847B0"/>
    <w:multiLevelType w:val="multilevel"/>
    <w:tmpl w:val="E35033E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C5726"/>
    <w:multiLevelType w:val="multilevel"/>
    <w:tmpl w:val="48E8796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7AE04084"/>
    <w:multiLevelType w:val="multilevel"/>
    <w:tmpl w:val="844E24FA"/>
    <w:lvl w:ilvl="0">
      <w:start w:val="2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981264">
    <w:abstractNumId w:val="0"/>
  </w:num>
  <w:num w:numId="2" w16cid:durableId="1992363201">
    <w:abstractNumId w:val="2"/>
  </w:num>
  <w:num w:numId="3" w16cid:durableId="14889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65C"/>
    <w:rsid w:val="000E165C"/>
    <w:rsid w:val="006A7679"/>
    <w:rsid w:val="00AE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988CE"/>
  <w15:docId w15:val="{CAD7C318-3130-4DB9-A516-7978BD54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4">
    <w:name w:val="Основной шрифт абзаца1"/>
    <w:link w:val="a3"/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5">
    <w:name w:val="Обычный1"/>
    <w:link w:val="16"/>
  </w:style>
  <w:style w:type="character" w:customStyle="1" w:styleId="16">
    <w:name w:val="Обычный1"/>
    <w:link w:val="15"/>
  </w:style>
  <w:style w:type="paragraph" w:styleId="a5">
    <w:name w:val="Normal (Web)"/>
    <w:basedOn w:val="a"/>
    <w:link w:val="a6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Интернет) Знак"/>
    <w:basedOn w:val="1"/>
    <w:link w:val="a5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Заголовок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Textbody">
    <w:name w:val="Text body"/>
    <w:basedOn w:val="a"/>
    <w:link w:val="Textbody0"/>
    <w:pPr>
      <w:spacing w:after="120"/>
    </w:pPr>
    <w:rPr>
      <w:rFonts w:ascii="Calibri" w:hAnsi="Calibri"/>
    </w:rPr>
  </w:style>
  <w:style w:type="character" w:customStyle="1" w:styleId="Textbody0">
    <w:name w:val="Text body"/>
    <w:basedOn w:val="1"/>
    <w:link w:val="Textbody"/>
    <w:rPr>
      <w:rFonts w:ascii="Calibri" w:hAnsi="Calibri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e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1004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AlexF1les</cp:lastModifiedBy>
  <cp:revision>2</cp:revision>
  <dcterms:created xsi:type="dcterms:W3CDTF">2024-09-14T12:43:00Z</dcterms:created>
  <dcterms:modified xsi:type="dcterms:W3CDTF">2024-09-14T12:45:00Z</dcterms:modified>
</cp:coreProperties>
</file>