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34" w:rsidRPr="00F11D51" w:rsidRDefault="000A4034" w:rsidP="000A40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F11D51">
        <w:rPr>
          <w:b/>
          <w:color w:val="000000"/>
        </w:rPr>
        <w:t>Аннотация к рабочей программе курса внеурочной деятельности «Информатика»</w:t>
      </w:r>
    </w:p>
    <w:p w:rsidR="000A4034" w:rsidRPr="00F11D51" w:rsidRDefault="008B4ACF" w:rsidP="000A40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F11D51">
        <w:rPr>
          <w:b/>
          <w:color w:val="000000"/>
        </w:rPr>
        <w:t>3</w:t>
      </w:r>
      <w:r w:rsidR="000A4034" w:rsidRPr="00F11D51">
        <w:rPr>
          <w:b/>
          <w:color w:val="000000"/>
        </w:rPr>
        <w:t>-4 классы</w:t>
      </w:r>
    </w:p>
    <w:p w:rsidR="000A4034" w:rsidRPr="00F11D51" w:rsidRDefault="000A4034" w:rsidP="000A4034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F11D51">
        <w:rPr>
          <w:b/>
          <w:color w:val="000000"/>
        </w:rPr>
        <w:t>2024-2025 учебный год</w:t>
      </w:r>
    </w:p>
    <w:p w:rsidR="000A4034" w:rsidRPr="00F11D51" w:rsidRDefault="000A4034" w:rsidP="000A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034" w:rsidRPr="00F11D51" w:rsidRDefault="000A4034" w:rsidP="000A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D51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«Информатика» - программа  интеллектуальной направленности. </w:t>
      </w:r>
    </w:p>
    <w:p w:rsidR="000A4034" w:rsidRPr="00F11D51" w:rsidRDefault="000A4034" w:rsidP="000A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D51">
        <w:rPr>
          <w:rFonts w:ascii="Times New Roman" w:hAnsi="Times New Roman" w:cs="Times New Roman"/>
          <w:sz w:val="24"/>
          <w:szCs w:val="24"/>
        </w:rPr>
        <w:t>Программа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метапредметным и предметным).</w:t>
      </w:r>
    </w:p>
    <w:p w:rsidR="000A4034" w:rsidRPr="00F11D51" w:rsidRDefault="000A4034" w:rsidP="000A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D51">
        <w:rPr>
          <w:rFonts w:ascii="Times New Roman" w:hAnsi="Times New Roman" w:cs="Times New Roman"/>
          <w:sz w:val="24"/>
          <w:szCs w:val="24"/>
        </w:rPr>
        <w:t xml:space="preserve">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 Программа для начальной школы по информатике во многом нацелена на развитие базовых навыков программирования, критического мышления в рамках решения проблем цифровой грамотности учащихся. </w:t>
      </w:r>
    </w:p>
    <w:p w:rsidR="000A4034" w:rsidRPr="00F11D51" w:rsidRDefault="000A4034" w:rsidP="000A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D51">
        <w:rPr>
          <w:rFonts w:ascii="Times New Roman" w:hAnsi="Times New Roman" w:cs="Times New Roman"/>
          <w:sz w:val="24"/>
          <w:szCs w:val="24"/>
        </w:rPr>
        <w:t>Данный курс решает задачи: формирование общих представлений обучающихся об информационной картине мира; знакомство с базовой системой понятий информатики; приобретения навыков в создании преобразовании текстов, рисунков, схем, графов и графиков различного вида, информационных объектов, моделей с помощью компьютера; развитие умения строить простейшие информационные модели и применять их в решении учебных и практических задач, в том числе и при изучении других школьных предметов; обеспечение подготовки младших обучающихся к решению информационных задач на последующих ступенях общего образования; воспитание способности обучающихся к адаптации в быстро меняющейся информационной среде как одного из важнейших элементов информационной культуре человека наряду с формированием функциональной грамотности и общекультурных навыков работы с информацией.</w:t>
      </w:r>
    </w:p>
    <w:p w:rsidR="00FE6088" w:rsidRPr="00F11D51" w:rsidRDefault="000A4034" w:rsidP="000A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D51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«Информатика» рассчитана в 3 классе  на 17 часов, в 4 классе - на 34 часа.</w:t>
      </w:r>
    </w:p>
    <w:sectPr w:rsidR="00FE6088" w:rsidRPr="00F11D51" w:rsidSect="000A40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0A4034"/>
    <w:rsid w:val="000A4034"/>
    <w:rsid w:val="008B4ACF"/>
    <w:rsid w:val="00EB1D55"/>
    <w:rsid w:val="00F11D51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2024-07-03T05:35:00Z</dcterms:created>
  <dcterms:modified xsi:type="dcterms:W3CDTF">2024-07-03T06:16:00Z</dcterms:modified>
</cp:coreProperties>
</file>